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D1" w:rsidRPr="00EE4D9F" w:rsidRDefault="001440D1" w:rsidP="004B0EF0">
      <w:pPr>
        <w:spacing w:after="0"/>
        <w:jc w:val="center"/>
        <w:rPr>
          <w:b/>
          <w:sz w:val="28"/>
        </w:rPr>
      </w:pPr>
      <w:r w:rsidRPr="00EE4D9F">
        <w:rPr>
          <w:b/>
          <w:sz w:val="28"/>
        </w:rPr>
        <w:t xml:space="preserve">Corso di Laurea </w:t>
      </w:r>
      <w:r w:rsidR="00284C84" w:rsidRPr="00EE4D9F">
        <w:rPr>
          <w:b/>
          <w:sz w:val="28"/>
        </w:rPr>
        <w:t xml:space="preserve">Magistrale </w:t>
      </w:r>
      <w:r w:rsidRPr="00EE4D9F">
        <w:rPr>
          <w:b/>
          <w:sz w:val="28"/>
        </w:rPr>
        <w:t xml:space="preserve">in </w:t>
      </w:r>
      <w:r w:rsidR="00EA6F19" w:rsidRPr="00EE4D9F">
        <w:rPr>
          <w:b/>
          <w:sz w:val="28"/>
        </w:rPr>
        <w:t>Scienze Chimiche, LM-54</w:t>
      </w:r>
    </w:p>
    <w:p w:rsidR="001440D1" w:rsidRPr="00EE4D9F" w:rsidRDefault="001440D1" w:rsidP="004B0EF0">
      <w:pPr>
        <w:spacing w:after="0"/>
        <w:jc w:val="center"/>
        <w:rPr>
          <w:b/>
          <w:sz w:val="24"/>
        </w:rPr>
      </w:pPr>
      <w:r w:rsidRPr="00EE4D9F">
        <w:rPr>
          <w:b/>
          <w:sz w:val="24"/>
        </w:rPr>
        <w:t>Regolamento di ingresso in tesi</w:t>
      </w:r>
    </w:p>
    <w:p w:rsidR="001440D1" w:rsidRPr="00EE4D9F" w:rsidRDefault="001440D1" w:rsidP="004B0EF0">
      <w:pPr>
        <w:spacing w:after="0"/>
      </w:pPr>
    </w:p>
    <w:p w:rsidR="001440D1" w:rsidRPr="00EE4D9F" w:rsidRDefault="001440D1" w:rsidP="004B0EF0">
      <w:pPr>
        <w:spacing w:after="0"/>
        <w:jc w:val="both"/>
      </w:pPr>
      <w:r w:rsidRPr="00EE4D9F">
        <w:t xml:space="preserve">Il periodo completo di tesi comprende: </w:t>
      </w:r>
    </w:p>
    <w:p w:rsidR="001440D1" w:rsidRPr="00EE4D9F" w:rsidRDefault="001440D1" w:rsidP="004B0EF0">
      <w:pPr>
        <w:pStyle w:val="Paragrafoelenco"/>
        <w:numPr>
          <w:ilvl w:val="0"/>
          <w:numId w:val="1"/>
        </w:numPr>
        <w:spacing w:after="0"/>
        <w:jc w:val="both"/>
      </w:pPr>
      <w:r w:rsidRPr="00EE4D9F">
        <w:t>il tirocinio;</w:t>
      </w:r>
    </w:p>
    <w:p w:rsidR="001440D1" w:rsidRPr="00EE4D9F" w:rsidRDefault="001440D1" w:rsidP="004B0EF0">
      <w:pPr>
        <w:pStyle w:val="Paragrafoelenco"/>
        <w:numPr>
          <w:ilvl w:val="0"/>
          <w:numId w:val="1"/>
        </w:numPr>
        <w:spacing w:after="0"/>
        <w:jc w:val="both"/>
      </w:pPr>
      <w:r w:rsidRPr="00EE4D9F">
        <w:t>l’internato.</w:t>
      </w:r>
    </w:p>
    <w:p w:rsidR="00197206" w:rsidRPr="00EE4D9F" w:rsidRDefault="000775EB" w:rsidP="004B0EF0">
      <w:pPr>
        <w:spacing w:after="0"/>
        <w:jc w:val="both"/>
      </w:pPr>
      <w:r w:rsidRPr="00EE4D9F">
        <w:t>È possibile effettuare una domanda unica</w:t>
      </w:r>
      <w:r w:rsidR="00197206" w:rsidRPr="00EE4D9F">
        <w:t xml:space="preserve"> </w:t>
      </w:r>
      <w:r w:rsidRPr="00EE4D9F">
        <w:t>per l’</w:t>
      </w:r>
      <w:r w:rsidR="004B0EF0" w:rsidRPr="00EE4D9F">
        <w:t>ingresso contemporaneo nei periodi di</w:t>
      </w:r>
      <w:r w:rsidRPr="00EE4D9F">
        <w:t xml:space="preserve"> </w:t>
      </w:r>
      <w:r w:rsidR="004B0EF0" w:rsidRPr="00EE4D9F">
        <w:t xml:space="preserve">tirocinio e di </w:t>
      </w:r>
      <w:r w:rsidRPr="00EE4D9F">
        <w:t>internato di tesi oppure due domande distinte, come sotto specificato.</w:t>
      </w:r>
    </w:p>
    <w:p w:rsidR="004B0EF0" w:rsidRPr="00EE4D9F" w:rsidRDefault="004B0EF0" w:rsidP="004B0EF0">
      <w:pPr>
        <w:spacing w:after="0"/>
        <w:jc w:val="both"/>
      </w:pPr>
    </w:p>
    <w:p w:rsidR="000775EB" w:rsidRPr="00EE4D9F" w:rsidRDefault="000775EB" w:rsidP="004B0EF0">
      <w:pPr>
        <w:spacing w:after="0"/>
        <w:jc w:val="both"/>
        <w:rPr>
          <w:b/>
          <w:sz w:val="24"/>
        </w:rPr>
      </w:pPr>
      <w:r w:rsidRPr="00EE4D9F">
        <w:rPr>
          <w:b/>
          <w:sz w:val="24"/>
        </w:rPr>
        <w:t>Internato di tesi con annesso tirocinio</w:t>
      </w:r>
    </w:p>
    <w:p w:rsidR="00FD6EC4" w:rsidRPr="00EE4D9F" w:rsidRDefault="00FD6EC4" w:rsidP="00FD6EC4">
      <w:pPr>
        <w:spacing w:after="0"/>
        <w:jc w:val="both"/>
      </w:pPr>
      <w:r w:rsidRPr="00EE4D9F">
        <w:t>Vi si può accedere in qualunque momento e ha una durata di 13 mesi.</w:t>
      </w:r>
    </w:p>
    <w:p w:rsidR="00101B6D" w:rsidRPr="00EE4D9F" w:rsidRDefault="000775EB" w:rsidP="004B0EF0">
      <w:pPr>
        <w:spacing w:after="0"/>
        <w:ind w:left="708"/>
        <w:jc w:val="both"/>
        <w:rPr>
          <w:sz w:val="20"/>
        </w:rPr>
      </w:pPr>
      <w:r w:rsidRPr="00EE4D9F">
        <w:rPr>
          <w:b/>
          <w:sz w:val="20"/>
        </w:rPr>
        <w:t>NOT</w:t>
      </w:r>
      <w:r w:rsidR="00101B6D" w:rsidRPr="00EE4D9F">
        <w:rPr>
          <w:b/>
          <w:sz w:val="20"/>
        </w:rPr>
        <w:t>E</w:t>
      </w:r>
      <w:r w:rsidRPr="00EE4D9F">
        <w:rPr>
          <w:b/>
          <w:sz w:val="20"/>
        </w:rPr>
        <w:t>:</w:t>
      </w:r>
      <w:r w:rsidRPr="00EE4D9F">
        <w:rPr>
          <w:sz w:val="20"/>
        </w:rPr>
        <w:t xml:space="preserve"> </w:t>
      </w:r>
    </w:p>
    <w:p w:rsidR="001604D8" w:rsidRPr="001604D8" w:rsidRDefault="00101B6D" w:rsidP="001604D8">
      <w:pPr>
        <w:spacing w:after="0"/>
        <w:ind w:left="708"/>
        <w:jc w:val="both"/>
        <w:rPr>
          <w:sz w:val="20"/>
        </w:rPr>
      </w:pPr>
      <w:bookmarkStart w:id="0" w:name="_Hlk9368794"/>
      <w:r w:rsidRPr="00EE4D9F">
        <w:rPr>
          <w:sz w:val="20"/>
        </w:rPr>
        <w:t xml:space="preserve">È il caso di chi intende svolgere tutto il periodo di tesi e tirocinio presso il Dipartimento </w:t>
      </w:r>
      <w:bookmarkStart w:id="1" w:name="_GoBack"/>
      <w:bookmarkEnd w:id="0"/>
      <w:bookmarkEnd w:id="1"/>
      <w:r w:rsidR="001604D8" w:rsidRPr="001604D8">
        <w:rPr>
          <w:sz w:val="20"/>
        </w:rPr>
        <w:t>di Scienze Chimiche, Fisiche, Matematiche e Naturali</w:t>
      </w:r>
    </w:p>
    <w:p w:rsidR="00101B6D" w:rsidRPr="00EE4D9F" w:rsidRDefault="00101B6D" w:rsidP="00101B6D">
      <w:pPr>
        <w:spacing w:after="0"/>
        <w:ind w:left="708"/>
        <w:jc w:val="both"/>
        <w:rPr>
          <w:sz w:val="20"/>
        </w:rPr>
      </w:pPr>
    </w:p>
    <w:p w:rsidR="000775EB" w:rsidRPr="00EE4D9F" w:rsidRDefault="000775EB" w:rsidP="004B0EF0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La richiesta di internato di tesi</w:t>
      </w:r>
      <w:r w:rsidR="004B0EF0" w:rsidRPr="00EE4D9F">
        <w:rPr>
          <w:sz w:val="20"/>
        </w:rPr>
        <w:t xml:space="preserve"> con annesso tirocinio</w:t>
      </w:r>
      <w:r w:rsidRPr="00EE4D9F">
        <w:rPr>
          <w:sz w:val="20"/>
        </w:rPr>
        <w:t>, reperibile all’indirizzo</w:t>
      </w:r>
    </w:p>
    <w:p w:rsidR="000775EB" w:rsidRPr="00EE4D9F" w:rsidRDefault="001604D8" w:rsidP="004B0EF0">
      <w:pPr>
        <w:spacing w:after="0"/>
        <w:ind w:left="708"/>
        <w:jc w:val="both"/>
        <w:rPr>
          <w:sz w:val="20"/>
        </w:rPr>
      </w:pPr>
      <w:hyperlink r:id="rId6" w:history="1">
        <w:r w:rsidR="001E3A89" w:rsidRPr="00EE4D9F">
          <w:rPr>
            <w:rStyle w:val="Collegamentoipertestuale"/>
            <w:sz w:val="20"/>
          </w:rPr>
          <w:t>https://www.dcf.uniss.it/it/didattica/modulistica-e-regolamenti</w:t>
        </w:r>
      </w:hyperlink>
      <w:r w:rsidR="001E3A89" w:rsidRPr="00EE4D9F">
        <w:rPr>
          <w:sz w:val="20"/>
        </w:rPr>
        <w:t xml:space="preserve">, </w:t>
      </w:r>
      <w:r w:rsidR="000775EB" w:rsidRPr="00EE4D9F">
        <w:rPr>
          <w:sz w:val="20"/>
        </w:rPr>
        <w:t>deve essere consegnata al Manage</w:t>
      </w:r>
      <w:r w:rsidR="003C6D98" w:rsidRPr="00EE4D9F">
        <w:rPr>
          <w:sz w:val="20"/>
        </w:rPr>
        <w:t>r Didattico per l’approvazione de</w:t>
      </w:r>
      <w:r w:rsidR="000775EB" w:rsidRPr="00EE4D9F">
        <w:rPr>
          <w:sz w:val="20"/>
        </w:rPr>
        <w:t xml:space="preserve">l Consiglio di Corso di </w:t>
      </w:r>
      <w:r w:rsidR="004B0EF0" w:rsidRPr="00EE4D9F">
        <w:rPr>
          <w:sz w:val="20"/>
        </w:rPr>
        <w:t>Studi</w:t>
      </w:r>
      <w:r w:rsidR="000775EB" w:rsidRPr="00EE4D9F">
        <w:rPr>
          <w:sz w:val="20"/>
        </w:rPr>
        <w:t xml:space="preserve"> almeno </w:t>
      </w:r>
      <w:r w:rsidR="00FD6EC4" w:rsidRPr="00EE4D9F">
        <w:rPr>
          <w:sz w:val="20"/>
        </w:rPr>
        <w:t>13</w:t>
      </w:r>
      <w:r w:rsidR="000336AA" w:rsidRPr="00EE4D9F">
        <w:rPr>
          <w:sz w:val="20"/>
        </w:rPr>
        <w:t xml:space="preserve"> mesi </w:t>
      </w:r>
      <w:r w:rsidR="000775EB" w:rsidRPr="00EE4D9F">
        <w:rPr>
          <w:sz w:val="20"/>
        </w:rPr>
        <w:t>prima della discussione della tesi.</w:t>
      </w:r>
    </w:p>
    <w:p w:rsidR="000775EB" w:rsidRPr="00EE4D9F" w:rsidRDefault="000775EB" w:rsidP="004B0EF0">
      <w:pPr>
        <w:spacing w:after="0"/>
        <w:jc w:val="both"/>
      </w:pPr>
    </w:p>
    <w:p w:rsidR="001440D1" w:rsidRPr="00EE4D9F" w:rsidRDefault="001440D1" w:rsidP="004B0EF0">
      <w:pPr>
        <w:spacing w:after="0"/>
        <w:jc w:val="both"/>
        <w:rPr>
          <w:b/>
          <w:sz w:val="24"/>
        </w:rPr>
      </w:pPr>
      <w:r w:rsidRPr="00EE4D9F">
        <w:rPr>
          <w:b/>
          <w:sz w:val="24"/>
        </w:rPr>
        <w:t xml:space="preserve">Tirocinio </w:t>
      </w:r>
      <w:r w:rsidR="000775EB" w:rsidRPr="00EE4D9F">
        <w:rPr>
          <w:b/>
          <w:sz w:val="24"/>
        </w:rPr>
        <w:t>(non annesso all’internato)</w:t>
      </w:r>
    </w:p>
    <w:p w:rsidR="001440D1" w:rsidRPr="00EE4D9F" w:rsidRDefault="001440D1" w:rsidP="004B0EF0">
      <w:pPr>
        <w:spacing w:after="0"/>
        <w:jc w:val="both"/>
      </w:pPr>
      <w:r w:rsidRPr="00EE4D9F">
        <w:t xml:space="preserve">Ha una durata pari a </w:t>
      </w:r>
      <w:r w:rsidR="00FD6EC4" w:rsidRPr="00EE4D9F">
        <w:t>2</w:t>
      </w:r>
      <w:r w:rsidRPr="00EE4D9F">
        <w:t xml:space="preserve"> CFU ed è possibile accedervi in qualunque momento previo contatto con il relatore (un docente del dipartimento), che controfirma il modulo di richiesta da presentare al Consiglio di Corso di Studi per l’approvazione.</w:t>
      </w:r>
    </w:p>
    <w:p w:rsidR="001440D1" w:rsidRPr="00EE4D9F" w:rsidRDefault="001440D1" w:rsidP="004B0EF0">
      <w:pPr>
        <w:spacing w:after="0"/>
        <w:jc w:val="both"/>
      </w:pPr>
      <w:r w:rsidRPr="00EE4D9F">
        <w:t xml:space="preserve">Qualora il tirocinio comporti un periodo di permanenza presso strutture </w:t>
      </w:r>
      <w:proofErr w:type="spellStart"/>
      <w:r w:rsidRPr="00EE4D9F">
        <w:t>extradipartimentali</w:t>
      </w:r>
      <w:proofErr w:type="spellEnd"/>
      <w:r w:rsidRPr="00EE4D9F">
        <w:t xml:space="preserve">, viene individuato un supervisore responsabile afferente all’ente ospitante il quale, al termine del periodo, esprime un giudizio sull’attività svolta dallo studente. Tale giudizio </w:t>
      </w:r>
      <w:r w:rsidR="00197206" w:rsidRPr="00EE4D9F">
        <w:t>verrà valutato dal Consiglio di Corso di Studi al fine del riconoscimento dei CFU.</w:t>
      </w:r>
    </w:p>
    <w:p w:rsidR="00197206" w:rsidRPr="00EE4D9F" w:rsidRDefault="00197206" w:rsidP="004B0EF0">
      <w:pPr>
        <w:spacing w:after="0"/>
        <w:ind w:left="708"/>
        <w:jc w:val="both"/>
        <w:rPr>
          <w:sz w:val="20"/>
        </w:rPr>
      </w:pPr>
      <w:r w:rsidRPr="00EE4D9F">
        <w:rPr>
          <w:b/>
          <w:sz w:val="20"/>
        </w:rPr>
        <w:t>N</w:t>
      </w:r>
      <w:r w:rsidR="000336AA" w:rsidRPr="00EE4D9F">
        <w:rPr>
          <w:b/>
          <w:sz w:val="20"/>
        </w:rPr>
        <w:t>OTE</w:t>
      </w:r>
      <w:r w:rsidRPr="00EE4D9F">
        <w:rPr>
          <w:sz w:val="20"/>
        </w:rPr>
        <w:t xml:space="preserve">: </w:t>
      </w:r>
    </w:p>
    <w:p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È il caso di chi intende svolgere il periodo di tirocinio: </w:t>
      </w:r>
    </w:p>
    <w:p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i) in un periodo non necessariamente contiguo a quello del restante periodo di tesi </w:t>
      </w:r>
    </w:p>
    <w:p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e/o </w:t>
      </w:r>
    </w:p>
    <w:p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ii) almeno in parte presso strutture </w:t>
      </w:r>
      <w:proofErr w:type="spellStart"/>
      <w:r w:rsidRPr="00EE4D9F">
        <w:rPr>
          <w:sz w:val="20"/>
        </w:rPr>
        <w:t>extradipartimentali</w:t>
      </w:r>
      <w:proofErr w:type="spellEnd"/>
      <w:r w:rsidRPr="00EE4D9F">
        <w:rPr>
          <w:sz w:val="20"/>
        </w:rPr>
        <w:t xml:space="preserve"> (inclusi i periodi Erasmus, Ulisse ecc.).</w:t>
      </w:r>
    </w:p>
    <w:p w:rsidR="000336AA" w:rsidRPr="00EE4D9F" w:rsidRDefault="00FD6EC4" w:rsidP="00FD6EC4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Il</w:t>
      </w:r>
      <w:r w:rsidR="000336AA" w:rsidRPr="00EE4D9F">
        <w:rPr>
          <w:sz w:val="20"/>
        </w:rPr>
        <w:t xml:space="preserve"> periodo di tirocinio non può essere inferiore a </w:t>
      </w:r>
      <w:r w:rsidRPr="00EE4D9F">
        <w:rPr>
          <w:sz w:val="20"/>
        </w:rPr>
        <w:t xml:space="preserve">7 giorni a tempo pieno e </w:t>
      </w:r>
      <w:r w:rsidR="000336AA" w:rsidRPr="00EE4D9F">
        <w:rPr>
          <w:sz w:val="20"/>
        </w:rPr>
        <w:t>non può sovrapporsi a quello di internato di tesi.</w:t>
      </w:r>
    </w:p>
    <w:p w:rsidR="004B0EF0" w:rsidRPr="00EE4D9F" w:rsidRDefault="00197206" w:rsidP="004B0EF0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Link al modulo di domanda per l’ingresso nel tirocinio </w:t>
      </w:r>
      <w:r w:rsidR="000775EB" w:rsidRPr="00EE4D9F">
        <w:rPr>
          <w:sz w:val="20"/>
        </w:rPr>
        <w:t>(internato non annesso)</w:t>
      </w:r>
      <w:r w:rsidRPr="00EE4D9F">
        <w:rPr>
          <w:sz w:val="20"/>
        </w:rPr>
        <w:t xml:space="preserve">: </w:t>
      </w:r>
      <w:hyperlink r:id="rId7" w:history="1">
        <w:r w:rsidR="001E3A89" w:rsidRPr="00EE4D9F">
          <w:rPr>
            <w:rStyle w:val="Collegamentoipertestuale"/>
            <w:sz w:val="20"/>
          </w:rPr>
          <w:t>https://www.dcf.uniss.it/it/didattica/modulistica-e-regolamenti</w:t>
        </w:r>
      </w:hyperlink>
      <w:r w:rsidR="001E3A89" w:rsidRPr="00EE4D9F">
        <w:rPr>
          <w:sz w:val="20"/>
        </w:rPr>
        <w:t xml:space="preserve"> </w:t>
      </w:r>
      <w:r w:rsidR="004B0EF0" w:rsidRPr="00EE4D9F">
        <w:rPr>
          <w:sz w:val="20"/>
        </w:rPr>
        <w:t xml:space="preserve"> da consegnare </w:t>
      </w:r>
      <w:r w:rsidR="000336AA" w:rsidRPr="00EE4D9F">
        <w:rPr>
          <w:sz w:val="20"/>
        </w:rPr>
        <w:t>in tempo utile</w:t>
      </w:r>
      <w:r w:rsidR="004B0EF0" w:rsidRPr="00EE4D9F">
        <w:rPr>
          <w:sz w:val="20"/>
        </w:rPr>
        <w:t xml:space="preserve"> al Manager Didattico per l’approva</w:t>
      </w:r>
      <w:r w:rsidR="003C6D98" w:rsidRPr="00EE4D9F">
        <w:rPr>
          <w:sz w:val="20"/>
        </w:rPr>
        <w:t>zione de</w:t>
      </w:r>
      <w:r w:rsidR="004B0EF0" w:rsidRPr="00EE4D9F">
        <w:rPr>
          <w:sz w:val="20"/>
        </w:rPr>
        <w:t>l Consiglio di Corso di Studi.</w:t>
      </w:r>
    </w:p>
    <w:p w:rsidR="001440D1" w:rsidRPr="00EE4D9F" w:rsidRDefault="001440D1" w:rsidP="004B0EF0">
      <w:pPr>
        <w:spacing w:after="0"/>
        <w:jc w:val="both"/>
      </w:pPr>
    </w:p>
    <w:p w:rsidR="001440D1" w:rsidRPr="00EE4D9F" w:rsidRDefault="00197206" w:rsidP="004B0EF0">
      <w:pPr>
        <w:spacing w:after="0"/>
        <w:jc w:val="both"/>
        <w:rPr>
          <w:b/>
          <w:sz w:val="24"/>
        </w:rPr>
      </w:pPr>
      <w:r w:rsidRPr="00EE4D9F">
        <w:rPr>
          <w:b/>
          <w:sz w:val="24"/>
        </w:rPr>
        <w:t xml:space="preserve">Internato </w:t>
      </w:r>
      <w:r w:rsidR="001E3A89" w:rsidRPr="00EE4D9F">
        <w:rPr>
          <w:b/>
          <w:sz w:val="24"/>
        </w:rPr>
        <w:t>di t</w:t>
      </w:r>
      <w:r w:rsidRPr="00EE4D9F">
        <w:rPr>
          <w:b/>
          <w:sz w:val="24"/>
        </w:rPr>
        <w:t>esi</w:t>
      </w:r>
      <w:r w:rsidR="000775EB" w:rsidRPr="00EE4D9F">
        <w:rPr>
          <w:b/>
          <w:sz w:val="24"/>
        </w:rPr>
        <w:t xml:space="preserve"> (non annesso al tirocinio)</w:t>
      </w:r>
    </w:p>
    <w:p w:rsidR="001440D1" w:rsidRPr="00EE4D9F" w:rsidRDefault="00FD6EC4" w:rsidP="004B0EF0">
      <w:pPr>
        <w:spacing w:after="0"/>
        <w:jc w:val="both"/>
      </w:pPr>
      <w:r w:rsidRPr="00EE4D9F">
        <w:t>V</w:t>
      </w:r>
      <w:r w:rsidR="00197206" w:rsidRPr="00EE4D9F">
        <w:t xml:space="preserve">i si può accedere </w:t>
      </w:r>
      <w:r w:rsidRPr="00EE4D9F">
        <w:t>in qualunque momento e ha una durata di 12 mesi.</w:t>
      </w:r>
    </w:p>
    <w:p w:rsidR="00101B6D" w:rsidRPr="00EE4D9F" w:rsidRDefault="000336AA" w:rsidP="004B0EF0">
      <w:pPr>
        <w:spacing w:after="0"/>
        <w:ind w:left="708"/>
        <w:jc w:val="both"/>
        <w:rPr>
          <w:sz w:val="20"/>
        </w:rPr>
      </w:pPr>
      <w:r w:rsidRPr="00EE4D9F">
        <w:rPr>
          <w:b/>
          <w:sz w:val="20"/>
        </w:rPr>
        <w:t>NOTE</w:t>
      </w:r>
      <w:r w:rsidR="001440D1" w:rsidRPr="00EE4D9F">
        <w:rPr>
          <w:sz w:val="20"/>
        </w:rPr>
        <w:t xml:space="preserve">: </w:t>
      </w:r>
    </w:p>
    <w:p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(Si veda il caso precedente.)</w:t>
      </w:r>
    </w:p>
    <w:p w:rsidR="001440D1" w:rsidRPr="00EE4D9F" w:rsidRDefault="001440D1" w:rsidP="004B0EF0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La richiesta di internato di tesi, reperibile all’indirizzo</w:t>
      </w:r>
      <w:r w:rsidR="000775EB" w:rsidRPr="00EE4D9F">
        <w:rPr>
          <w:sz w:val="20"/>
        </w:rPr>
        <w:t xml:space="preserve"> (tirocinio non annesso)</w:t>
      </w:r>
    </w:p>
    <w:p w:rsidR="001440D1" w:rsidRPr="00EE4D9F" w:rsidRDefault="001604D8" w:rsidP="004B0EF0">
      <w:pPr>
        <w:spacing w:after="0"/>
        <w:ind w:left="708"/>
        <w:jc w:val="both"/>
        <w:rPr>
          <w:sz w:val="20"/>
        </w:rPr>
      </w:pPr>
      <w:hyperlink r:id="rId8" w:history="1">
        <w:r w:rsidR="001E3A89" w:rsidRPr="00EE4D9F">
          <w:rPr>
            <w:rStyle w:val="Collegamentoipertestuale"/>
            <w:sz w:val="20"/>
          </w:rPr>
          <w:t>https://www.dcf.uniss.it/it/didattica/modulistica-e-regolamenti</w:t>
        </w:r>
      </w:hyperlink>
      <w:r w:rsidR="000775EB" w:rsidRPr="00EE4D9F">
        <w:rPr>
          <w:sz w:val="20"/>
        </w:rPr>
        <w:t>,</w:t>
      </w:r>
      <w:r w:rsidR="001E3A89" w:rsidRPr="00EE4D9F">
        <w:rPr>
          <w:sz w:val="20"/>
        </w:rPr>
        <w:t xml:space="preserve"> </w:t>
      </w:r>
    </w:p>
    <w:p w:rsidR="000336AA" w:rsidRPr="00EE4D9F" w:rsidRDefault="000775EB" w:rsidP="000336AA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d</w:t>
      </w:r>
      <w:r w:rsidR="001440D1" w:rsidRPr="00EE4D9F">
        <w:rPr>
          <w:sz w:val="20"/>
        </w:rPr>
        <w:t>eve essere consegnata</w:t>
      </w:r>
      <w:r w:rsidRPr="00EE4D9F">
        <w:rPr>
          <w:sz w:val="20"/>
        </w:rPr>
        <w:t xml:space="preserve"> al Manager Didattico</w:t>
      </w:r>
      <w:r w:rsidR="003C6D98" w:rsidRPr="00EE4D9F">
        <w:rPr>
          <w:sz w:val="20"/>
        </w:rPr>
        <w:t xml:space="preserve"> per l’approvazione de</w:t>
      </w:r>
      <w:r w:rsidR="001440D1" w:rsidRPr="00EE4D9F">
        <w:rPr>
          <w:sz w:val="20"/>
        </w:rPr>
        <w:t>l Consiglio di Corso di</w:t>
      </w:r>
      <w:r w:rsidR="004B0EF0" w:rsidRPr="00EE4D9F">
        <w:rPr>
          <w:sz w:val="20"/>
        </w:rPr>
        <w:t xml:space="preserve"> Studi</w:t>
      </w:r>
      <w:r w:rsidR="001440D1" w:rsidRPr="00EE4D9F">
        <w:rPr>
          <w:sz w:val="20"/>
        </w:rPr>
        <w:t xml:space="preserve"> </w:t>
      </w:r>
      <w:r w:rsidR="000336AA" w:rsidRPr="00EE4D9F">
        <w:rPr>
          <w:sz w:val="20"/>
        </w:rPr>
        <w:t xml:space="preserve">almeno </w:t>
      </w:r>
      <w:r w:rsidR="00FD6EC4" w:rsidRPr="00EE4D9F">
        <w:rPr>
          <w:sz w:val="20"/>
        </w:rPr>
        <w:t xml:space="preserve">12 mesi </w:t>
      </w:r>
      <w:r w:rsidR="000336AA" w:rsidRPr="00EE4D9F">
        <w:rPr>
          <w:sz w:val="20"/>
        </w:rPr>
        <w:t>prima della sessione di laurea.</w:t>
      </w:r>
    </w:p>
    <w:p w:rsidR="00F6155A" w:rsidRPr="000336AA" w:rsidRDefault="000336AA" w:rsidP="000336AA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Il periodo di tirocinio non può sovrapporsi a quello di internato di tesi.</w:t>
      </w:r>
    </w:p>
    <w:sectPr w:rsidR="00F6155A" w:rsidRPr="00033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3CF"/>
    <w:multiLevelType w:val="hybridMultilevel"/>
    <w:tmpl w:val="1F045A8A"/>
    <w:lvl w:ilvl="0" w:tplc="DCCAB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D1"/>
    <w:rsid w:val="000336AA"/>
    <w:rsid w:val="000775EB"/>
    <w:rsid w:val="00101B6D"/>
    <w:rsid w:val="00107F79"/>
    <w:rsid w:val="001440D1"/>
    <w:rsid w:val="001604D8"/>
    <w:rsid w:val="00192BCE"/>
    <w:rsid w:val="00197206"/>
    <w:rsid w:val="001E3A89"/>
    <w:rsid w:val="00284C84"/>
    <w:rsid w:val="00285B2E"/>
    <w:rsid w:val="00292A7D"/>
    <w:rsid w:val="00397C06"/>
    <w:rsid w:val="003C6D98"/>
    <w:rsid w:val="004B0EF0"/>
    <w:rsid w:val="004F3E4F"/>
    <w:rsid w:val="00597505"/>
    <w:rsid w:val="00786849"/>
    <w:rsid w:val="00C72ECC"/>
    <w:rsid w:val="00D31605"/>
    <w:rsid w:val="00EA6F19"/>
    <w:rsid w:val="00EE4D9F"/>
    <w:rsid w:val="00F6155A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A8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04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A8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04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f.uniss.it/it/didattica/modulistica-e-regolamen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cf.uniss.it/it/didattica/modulistica-e-regola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f.uniss.it/it/didattica/modulistica-e-regolament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Mariani</dc:creator>
  <cp:lastModifiedBy>Utente</cp:lastModifiedBy>
  <cp:revision>2</cp:revision>
  <dcterms:created xsi:type="dcterms:W3CDTF">2022-04-21T09:57:00Z</dcterms:created>
  <dcterms:modified xsi:type="dcterms:W3CDTF">2022-04-21T09:57:00Z</dcterms:modified>
</cp:coreProperties>
</file>